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F0" w:rsidRPr="00391329" w:rsidRDefault="00391329" w:rsidP="003913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32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73DA0" w:rsidRPr="00E73DA0" w:rsidRDefault="00E73DA0" w:rsidP="00E73DA0">
      <w:pPr>
        <w:jc w:val="both"/>
        <w:rPr>
          <w:rFonts w:ascii="Times New Roman" w:hAnsi="Times New Roman" w:cs="Times New Roman"/>
          <w:sz w:val="28"/>
          <w:szCs w:val="28"/>
        </w:rPr>
      </w:pPr>
      <w:r w:rsidRPr="00E73DA0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 Совета депутатов Каргатского района Новосибирской области четвёртого созыва Пилипейко Олеси Ивановны, избранной по одномандатному избирательному округу № 15 от политической партии «ЕДИНАЯ РОССИЯ»</w:t>
      </w:r>
    </w:p>
    <w:p w:rsidR="00FE4687" w:rsidRDefault="00FE4687" w:rsidP="00FE4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687">
        <w:rPr>
          <w:rFonts w:ascii="Times New Roman" w:hAnsi="Times New Roman" w:cs="Times New Roman"/>
          <w:sz w:val="28"/>
          <w:szCs w:val="28"/>
        </w:rPr>
        <w:t xml:space="preserve">       В соответствии с частями 4 и 4.2 статьи 12.1 Федерального закона от 25.12.2008 N 273-ФЗ "О противодействии коррупции", статьей 2 Закона Новосибирской области от 10.11.2017 N 216-ОЗ 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"О муниципальной службе в Новосибирской области" </w:t>
      </w:r>
      <w:r>
        <w:rPr>
          <w:rFonts w:ascii="Times New Roman" w:hAnsi="Times New Roman" w:cs="Times New Roman"/>
          <w:sz w:val="28"/>
          <w:szCs w:val="28"/>
        </w:rPr>
        <w:t xml:space="preserve">на лиц, </w:t>
      </w:r>
      <w:r w:rsidR="00460742">
        <w:rPr>
          <w:rFonts w:ascii="Times New Roman" w:hAnsi="Times New Roman" w:cs="Times New Roman"/>
          <w:sz w:val="28"/>
          <w:szCs w:val="28"/>
        </w:rPr>
        <w:t>замещающих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должности, </w:t>
      </w:r>
      <w:r w:rsidR="00460742">
        <w:rPr>
          <w:rFonts w:ascii="Times New Roman" w:hAnsi="Times New Roman" w:cs="Times New Roman"/>
          <w:sz w:val="28"/>
          <w:szCs w:val="28"/>
        </w:rPr>
        <w:t>возлагается обязанность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46074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</w:t>
      </w:r>
      <w:r w:rsidR="00460742">
        <w:rPr>
          <w:rFonts w:ascii="Times New Roman" w:hAnsi="Times New Roman" w:cs="Times New Roman"/>
          <w:sz w:val="28"/>
          <w:szCs w:val="28"/>
        </w:rPr>
        <w:t xml:space="preserve"> или уведомлений об отсутствии фактов совершения  в отчетном периоде 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в установленных законодательством случаях.</w:t>
      </w:r>
    </w:p>
    <w:p w:rsidR="00460742" w:rsidRDefault="00460742" w:rsidP="00460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части 2 статьи 2 Закона Новосибирской области № 216-ОЗ данная обязанность подлежит исполнению не позднее 30 апреля года, следующего за отчетным, путем предоставления сведений о доходах или уведомлений в орган Новосибирской области по профилактике коррупционных и иных правонарушений.</w:t>
      </w:r>
    </w:p>
    <w:p w:rsidR="00460742" w:rsidRDefault="00460742" w:rsidP="00460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итогам декларационной кампании 2025 года депутатом </w:t>
      </w:r>
      <w:r w:rsidRPr="00FE4687">
        <w:rPr>
          <w:rFonts w:ascii="Times New Roman" w:hAnsi="Times New Roman" w:cs="Times New Roman"/>
          <w:sz w:val="28"/>
          <w:szCs w:val="28"/>
        </w:rPr>
        <w:t>Совета депутатов Каргатского района Новосибирской области четвё</w:t>
      </w:r>
      <w:r>
        <w:rPr>
          <w:rFonts w:ascii="Times New Roman" w:hAnsi="Times New Roman" w:cs="Times New Roman"/>
          <w:sz w:val="28"/>
          <w:szCs w:val="28"/>
        </w:rPr>
        <w:t xml:space="preserve">ртого созыва </w:t>
      </w:r>
      <w:r w:rsidR="00E73DA0">
        <w:rPr>
          <w:rFonts w:ascii="Times New Roman" w:hAnsi="Times New Roman" w:cs="Times New Roman"/>
          <w:sz w:val="28"/>
          <w:szCs w:val="28"/>
        </w:rPr>
        <w:t>Пилипейко Олесей Ивановной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установленная частями 4 и 4.2 статьи 12.1 </w:t>
      </w:r>
      <w:r w:rsidRPr="00FE4687">
        <w:rPr>
          <w:rFonts w:ascii="Times New Roman" w:hAnsi="Times New Roman" w:cs="Times New Roman"/>
          <w:sz w:val="28"/>
          <w:szCs w:val="28"/>
        </w:rPr>
        <w:t>Федерального закона от 25.12.2008 N 273-ФЗ</w:t>
      </w:r>
      <w:r>
        <w:rPr>
          <w:rFonts w:ascii="Times New Roman" w:hAnsi="Times New Roman" w:cs="Times New Roman"/>
          <w:sz w:val="28"/>
          <w:szCs w:val="28"/>
        </w:rPr>
        <w:t>, статьей 2 Закона Новосибирской области № 216-ОЗ</w:t>
      </w:r>
      <w:r w:rsidR="00F456B6">
        <w:rPr>
          <w:rFonts w:ascii="Times New Roman" w:hAnsi="Times New Roman" w:cs="Times New Roman"/>
          <w:sz w:val="28"/>
          <w:szCs w:val="28"/>
        </w:rPr>
        <w:t xml:space="preserve"> обязанность не исполнена.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пункту 2 части 1 статьи 13.1 </w:t>
      </w:r>
      <w:r w:rsidRPr="00FE4687">
        <w:rPr>
          <w:rFonts w:ascii="Times New Roman" w:hAnsi="Times New Roman" w:cs="Times New Roman"/>
          <w:sz w:val="28"/>
          <w:szCs w:val="28"/>
        </w:rPr>
        <w:t>Федерального закона от 25.12.2008 N 273-ФЗ</w:t>
      </w:r>
      <w:r>
        <w:rPr>
          <w:rFonts w:ascii="Times New Roman" w:hAnsi="Times New Roman" w:cs="Times New Roman"/>
          <w:sz w:val="28"/>
          <w:szCs w:val="28"/>
        </w:rPr>
        <w:t xml:space="preserve"> лицо, замещающее муниципальную должность, подлежит увольнению (освобождению от должности) в связи с утратой доверия, в случае непредставления лицом сведений о своих доходах,</w:t>
      </w:r>
      <w:r w:rsidRPr="00F45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непредставления лицом сведений о своих доходах,</w:t>
      </w:r>
      <w:r w:rsidRPr="00F45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представления заведомо недостоверных сведений, если иное не установлено федеральными законами.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части 5 статьи 30 Федерального</w:t>
      </w:r>
      <w:r w:rsidRPr="00F456B6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56B6">
        <w:rPr>
          <w:rFonts w:ascii="Times New Roman" w:hAnsi="Times New Roman" w:cs="Times New Roman"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 w:cs="Times New Roman"/>
          <w:sz w:val="28"/>
          <w:szCs w:val="28"/>
        </w:rPr>
        <w:t xml:space="preserve"> следует, что решение представительного органа муниципального образования о досрочном прекращении полномочий </w:t>
      </w:r>
      <w:r>
        <w:rPr>
          <w:rFonts w:ascii="Times New Roman" w:hAnsi="Times New Roman" w:cs="Times New Roman"/>
          <w:sz w:val="28"/>
          <w:szCs w:val="28"/>
        </w:rPr>
        <w:lastRenderedPageBreak/>
        <w:t>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Default="0006516C" w:rsidP="00BA1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Главный специалист аппарата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Совета депутатов Каргатского района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  <w:t>М.А. Колбина</w:t>
      </w:r>
    </w:p>
    <w:p w:rsidR="0006516C" w:rsidRPr="00391329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516C" w:rsidRPr="00391329" w:rsidSect="003913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F7"/>
    <w:rsid w:val="0006516C"/>
    <w:rsid w:val="00067AF0"/>
    <w:rsid w:val="002A42AE"/>
    <w:rsid w:val="00386568"/>
    <w:rsid w:val="00391329"/>
    <w:rsid w:val="00460742"/>
    <w:rsid w:val="006309C6"/>
    <w:rsid w:val="008F75F7"/>
    <w:rsid w:val="00BA1A6B"/>
    <w:rsid w:val="00E73DA0"/>
    <w:rsid w:val="00F456B6"/>
    <w:rsid w:val="00FE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267F"/>
  <w15:chartTrackingRefBased/>
  <w15:docId w15:val="{FEFBE1DD-8386-487B-B7A7-1C3D6820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1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14</cp:revision>
  <cp:lastPrinted>2025-07-31T01:34:00Z</cp:lastPrinted>
  <dcterms:created xsi:type="dcterms:W3CDTF">2024-11-19T04:19:00Z</dcterms:created>
  <dcterms:modified xsi:type="dcterms:W3CDTF">2025-07-31T01:34:00Z</dcterms:modified>
</cp:coreProperties>
</file>